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0128" w14:textId="77777777" w:rsidR="00E839B4" w:rsidRDefault="00E839B4" w:rsidP="00E839B4">
      <w:pPr>
        <w:rPr>
          <w:b/>
          <w:bCs/>
        </w:rPr>
      </w:pPr>
      <w:r>
        <w:rPr>
          <w:b/>
          <w:bCs/>
        </w:rPr>
        <w:t xml:space="preserve">To           :              Headteachers; Chairs of Governors; Foundation Governors; Ex-officio clergy; Deputy Headteachers; RE Coordinators </w:t>
      </w:r>
    </w:p>
    <w:p w14:paraId="0947409D" w14:textId="77777777" w:rsidR="00E839B4" w:rsidRDefault="00E839B4" w:rsidP="00E839B4">
      <w:pPr>
        <w:rPr>
          <w:sz w:val="18"/>
          <w:szCs w:val="18"/>
        </w:rPr>
      </w:pPr>
      <w:r>
        <w:rPr>
          <w:b/>
          <w:bCs/>
        </w:rPr>
        <w:t>                              </w:t>
      </w:r>
      <w:r>
        <w:rPr>
          <w:sz w:val="18"/>
          <w:szCs w:val="18"/>
        </w:rPr>
        <w:t>(and please forward widely to your contacts &amp; networks)</w:t>
      </w:r>
    </w:p>
    <w:p w14:paraId="0D867BCA" w14:textId="77777777" w:rsidR="00E839B4" w:rsidRDefault="00E839B4" w:rsidP="00E839B4"/>
    <w:p w14:paraId="7B47A30F" w14:textId="77777777" w:rsidR="00E839B4" w:rsidRDefault="00E839B4" w:rsidP="00E839B4">
      <w:pPr>
        <w:outlineLvl w:val="0"/>
        <w:rPr>
          <w:b/>
          <w:bCs/>
        </w:rPr>
      </w:pPr>
      <w:r>
        <w:rPr>
          <w:b/>
          <w:bCs/>
        </w:rPr>
        <w:t>From     :               Jeff Williams</w:t>
      </w:r>
    </w:p>
    <w:p w14:paraId="06477CE0" w14:textId="77777777" w:rsidR="00E839B4" w:rsidRDefault="00E839B4" w:rsidP="00E839B4">
      <w:pPr>
        <w:rPr>
          <w:b/>
          <w:bCs/>
        </w:rPr>
      </w:pPr>
    </w:p>
    <w:p w14:paraId="7F8E4BC1" w14:textId="77777777" w:rsidR="00E839B4" w:rsidRDefault="00E839B4" w:rsidP="00E839B4">
      <w:pPr>
        <w:rPr>
          <w:b/>
          <w:bCs/>
        </w:rPr>
      </w:pPr>
      <w:r>
        <w:rPr>
          <w:b/>
          <w:bCs/>
        </w:rPr>
        <w:t>Date      :               9</w:t>
      </w:r>
      <w:r>
        <w:rPr>
          <w:b/>
          <w:bCs/>
          <w:vertAlign w:val="superscript"/>
        </w:rPr>
        <w:t>th</w:t>
      </w:r>
      <w:r>
        <w:rPr>
          <w:b/>
          <w:bCs/>
        </w:rPr>
        <w:t xml:space="preserve"> May 2022</w:t>
      </w:r>
    </w:p>
    <w:p w14:paraId="10FD15AA" w14:textId="77777777" w:rsidR="00E839B4" w:rsidRDefault="00E839B4" w:rsidP="00E839B4">
      <w:pPr>
        <w:rPr>
          <w:b/>
          <w:bCs/>
        </w:rPr>
      </w:pPr>
    </w:p>
    <w:p w14:paraId="5834D99F" w14:textId="77777777" w:rsidR="00E839B4" w:rsidRDefault="00E839B4" w:rsidP="00E839B4">
      <w:pPr>
        <w:rPr>
          <w:b/>
          <w:bCs/>
        </w:rPr>
      </w:pPr>
      <w:r>
        <w:rPr>
          <w:b/>
          <w:bCs/>
        </w:rPr>
        <w:t>Re           :              Christian Values Resources for 2022-23 and Resources for Trinity June 2022</w:t>
      </w:r>
    </w:p>
    <w:p w14:paraId="7E8D91CF" w14:textId="77777777" w:rsidR="00E839B4" w:rsidRDefault="00E839B4" w:rsidP="00E839B4"/>
    <w:p w14:paraId="181FA55E" w14:textId="77777777" w:rsidR="00E839B4" w:rsidRDefault="00E839B4" w:rsidP="00E839B4"/>
    <w:p w14:paraId="1117C1AC" w14:textId="77777777" w:rsidR="00E839B4" w:rsidRDefault="00E839B4" w:rsidP="00E839B4">
      <w:r>
        <w:t>Dear colleagues</w:t>
      </w:r>
    </w:p>
    <w:p w14:paraId="576D91A4" w14:textId="77777777" w:rsidR="00E839B4" w:rsidRDefault="00E839B4" w:rsidP="00E839B4"/>
    <w:p w14:paraId="21791639" w14:textId="77777777" w:rsidR="00E839B4" w:rsidRDefault="00E839B4" w:rsidP="00E839B4">
      <w:r>
        <w:rPr>
          <w:b/>
          <w:bCs/>
          <w:sz w:val="24"/>
          <w:szCs w:val="24"/>
        </w:rPr>
        <w:t>Christian Values Resources :</w:t>
      </w:r>
      <w:r>
        <w:t xml:space="preserve"> We know that many of our schools have been using the </w:t>
      </w:r>
      <w:r>
        <w:rPr>
          <w:b/>
          <w:bCs/>
        </w:rPr>
        <w:t>Class and Whole-School worship</w:t>
      </w:r>
      <w:r>
        <w:t xml:space="preserve"> resources that we have provided this year, all focusing on Christian Values. We are pleased to continue offering these for the coming academic year. I’m attaching the year overview indicating which Values will be highlighted in each half term, so you can plan ahead. I’m extremely grateful to Suki Coe who put together the excellent resource attached that looks at Christian Values reflected in the Old Testament – these will be really helpful when planning worship and class discussions / teaching. </w:t>
      </w:r>
    </w:p>
    <w:p w14:paraId="3D5653C9" w14:textId="77777777" w:rsidR="00E839B4" w:rsidRDefault="00E839B4" w:rsidP="00E839B4"/>
    <w:p w14:paraId="33D92002" w14:textId="77777777" w:rsidR="00E839B4" w:rsidRDefault="00E839B4" w:rsidP="00E839B4">
      <w:r>
        <w:rPr>
          <w:b/>
          <w:bCs/>
          <w:sz w:val="24"/>
          <w:szCs w:val="24"/>
        </w:rPr>
        <w:t>Trinity Sunday 12</w:t>
      </w:r>
      <w:r>
        <w:rPr>
          <w:b/>
          <w:bCs/>
          <w:sz w:val="24"/>
          <w:szCs w:val="24"/>
          <w:vertAlign w:val="superscript"/>
        </w:rPr>
        <w:t>th</w:t>
      </w:r>
      <w:r>
        <w:rPr>
          <w:b/>
          <w:bCs/>
          <w:sz w:val="24"/>
          <w:szCs w:val="24"/>
        </w:rPr>
        <w:t xml:space="preserve"> June 2022 :</w:t>
      </w:r>
      <w:r>
        <w:t xml:space="preserve"> Some schools focus on The Trinity in worship leading up to Trinity Sunday. Explaining the Trinity to children (and adults!) can be challenging, therefore on our website we have some resources to help you. We have created a </w:t>
      </w:r>
      <w:r>
        <w:rPr>
          <w:b/>
          <w:bCs/>
        </w:rPr>
        <w:t xml:space="preserve">Trinity Worship </w:t>
      </w:r>
      <w:proofErr w:type="spellStart"/>
      <w:r>
        <w:rPr>
          <w:b/>
          <w:bCs/>
        </w:rPr>
        <w:t>Powerpoint</w:t>
      </w:r>
      <w:proofErr w:type="spellEnd"/>
      <w:r>
        <w:rPr>
          <w:b/>
          <w:bCs/>
        </w:rPr>
        <w:t xml:space="preserve"> and notes </w:t>
      </w:r>
      <w:r>
        <w:t xml:space="preserve">(Difference and Unity) which are equally valuable for use in churches, so please feel free to share them. For interest and information, there are also two </w:t>
      </w:r>
      <w:proofErr w:type="spellStart"/>
      <w:r>
        <w:t>Powerpoints</w:t>
      </w:r>
      <w:proofErr w:type="spellEnd"/>
      <w:r>
        <w:t xml:space="preserve"> that Jane Kelly, our Diocesan RE &amp; Children’s Spirituality Lead uses at </w:t>
      </w:r>
      <w:r>
        <w:rPr>
          <w:b/>
          <w:bCs/>
        </w:rPr>
        <w:t>Staff Training</w:t>
      </w:r>
      <w:r>
        <w:t xml:space="preserve"> – these are not for children or worship but may assist you in your follow-up discussions and teaching with children. If you have any questions please contact </w:t>
      </w:r>
      <w:hyperlink r:id="rId4" w:history="1">
        <w:r>
          <w:rPr>
            <w:rStyle w:val="Hyperlink"/>
          </w:rPr>
          <w:t>Jane.kelly@portsmouth.anglican.org</w:t>
        </w:r>
      </w:hyperlink>
      <w:r>
        <w:t xml:space="preserve"> or </w:t>
      </w:r>
      <w:hyperlink r:id="rId5" w:history="1">
        <w:r>
          <w:rPr>
            <w:rStyle w:val="Hyperlink"/>
          </w:rPr>
          <w:t>Richard.wharton@portsmouth.anglican.org</w:t>
        </w:r>
      </w:hyperlink>
    </w:p>
    <w:p w14:paraId="2BADCC56" w14:textId="77777777" w:rsidR="00E839B4" w:rsidRDefault="00E839B4" w:rsidP="00E839B4"/>
    <w:p w14:paraId="4584D064" w14:textId="77777777" w:rsidR="00E839B4" w:rsidRDefault="00E839B4" w:rsidP="00E839B4">
      <w:r>
        <w:t>All resources can be found on our websites:</w:t>
      </w:r>
    </w:p>
    <w:p w14:paraId="133B5B4E" w14:textId="77777777" w:rsidR="00E839B4" w:rsidRDefault="00E839B4" w:rsidP="00E839B4"/>
    <w:p w14:paraId="672A840B" w14:textId="77777777" w:rsidR="00E839B4" w:rsidRDefault="00E839B4" w:rsidP="00E839B4">
      <w:hyperlink r:id="rId6" w:history="1">
        <w:r>
          <w:rPr>
            <w:rStyle w:val="Hyperlink"/>
          </w:rPr>
          <w:t>https://www.winchester.anglican.org/Guidedreflections/</w:t>
        </w:r>
      </w:hyperlink>
    </w:p>
    <w:p w14:paraId="6518897D" w14:textId="77777777" w:rsidR="00E839B4" w:rsidRDefault="00E839B4" w:rsidP="00E839B4">
      <w:hyperlink r:id="rId7" w:history="1">
        <w:r>
          <w:rPr>
            <w:rStyle w:val="Hyperlink"/>
          </w:rPr>
          <w:t>https://www.portsmouth.anglican.org/education/resources/guidedreflections/</w:t>
        </w:r>
      </w:hyperlink>
    </w:p>
    <w:p w14:paraId="795F6509" w14:textId="77777777" w:rsidR="00E839B4" w:rsidRDefault="00E839B4" w:rsidP="00E839B4"/>
    <w:p w14:paraId="5BB4084C" w14:textId="77777777" w:rsidR="00E839B4" w:rsidRDefault="00E839B4" w:rsidP="00E839B4">
      <w:pPr>
        <w:shd w:val="clear" w:color="auto" w:fill="FFFFFF"/>
        <w:rPr>
          <w:color w:val="201F1E"/>
          <w:lang w:eastAsia="en-GB"/>
        </w:rPr>
      </w:pPr>
      <w:r>
        <w:rPr>
          <w:b/>
          <w:bCs/>
          <w:color w:val="000000"/>
          <w:sz w:val="24"/>
          <w:szCs w:val="24"/>
          <w:lang w:eastAsia="en-GB"/>
        </w:rPr>
        <w:t>One minute film: The Lord’s Prayer led by Birmingham children</w:t>
      </w:r>
      <w:r>
        <w:rPr>
          <w:color w:val="000000"/>
          <w:sz w:val="24"/>
          <w:szCs w:val="24"/>
          <w:lang w:eastAsia="en-GB"/>
        </w:rPr>
        <w:t xml:space="preserve"> : </w:t>
      </w:r>
      <w:r>
        <w:rPr>
          <w:color w:val="201F1E"/>
          <w:lang w:eastAsia="en-GB"/>
        </w:rPr>
        <w:t xml:space="preserve">The children are all from Anglican churches and their families come from a variety of different </w:t>
      </w:r>
      <w:proofErr w:type="spellStart"/>
      <w:r>
        <w:rPr>
          <w:color w:val="201F1E"/>
          <w:lang w:eastAsia="en-GB"/>
        </w:rPr>
        <w:t>countries,reflecting</w:t>
      </w:r>
      <w:proofErr w:type="spellEnd"/>
      <w:r>
        <w:rPr>
          <w:color w:val="201F1E"/>
          <w:lang w:eastAsia="en-GB"/>
        </w:rPr>
        <w:t xml:space="preserve"> some of the diversity of the Anglican church in Birmingham. We hope that children and adults will either see themselves reflected in the video, or be inspired, and perhaps challenged, by the diversity represented. The videos are free to use and are available at </w:t>
      </w:r>
      <w:hyperlink r:id="rId8" w:tgtFrame="_blank" w:history="1">
        <w:r>
          <w:rPr>
            <w:rStyle w:val="Hyperlink"/>
            <w:lang w:eastAsia="en-GB"/>
          </w:rPr>
          <w:t>https://youtube.com/playlist?list=PL0y97u25O5LdkmZpE8fZmsGczzzEJRT0E</w:t>
        </w:r>
      </w:hyperlink>
      <w:r>
        <w:rPr>
          <w:color w:val="000000"/>
        </w:rPr>
        <w:t xml:space="preserve">  </w:t>
      </w:r>
      <w:r>
        <w:rPr>
          <w:color w:val="201F1E"/>
          <w:lang w:eastAsia="en-GB"/>
        </w:rPr>
        <w:t>They can also be found here: </w:t>
      </w:r>
      <w:hyperlink r:id="rId9" w:tgtFrame="_blank" w:history="1">
        <w:r>
          <w:rPr>
            <w:rStyle w:val="Hyperlink"/>
            <w:lang w:eastAsia="en-GB"/>
          </w:rPr>
          <w:t>https://drive.google.com/drive/folders/1IYiEflR_ElYgT_AhIOrKCjodgbnWkNK_?usp=sharing</w:t>
        </w:r>
      </w:hyperlink>
      <w:r>
        <w:rPr>
          <w:color w:val="201F1E"/>
          <w:lang w:eastAsia="en-GB"/>
        </w:rPr>
        <w:t> where they are accompanied by resource sheets available to help churches and schools think about how they can best use the films.  There are separate sheets for church schools and community schools, as well as for churches. Each of the films has the words to the Lord’s prayer on the screen so that people can easily join in with the prayer, or use the film to learn about this central prayer for Christians.</w:t>
      </w:r>
    </w:p>
    <w:p w14:paraId="24AF3988" w14:textId="77777777" w:rsidR="00E839B4" w:rsidRDefault="00E839B4" w:rsidP="00E839B4"/>
    <w:p w14:paraId="713EDBCA" w14:textId="77777777" w:rsidR="00E839B4" w:rsidRDefault="00E839B4" w:rsidP="00E839B4">
      <w:r>
        <w:t>Thank you and best wishes</w:t>
      </w:r>
    </w:p>
    <w:p w14:paraId="1382B5DE" w14:textId="77777777" w:rsidR="00E839B4" w:rsidRDefault="00E839B4" w:rsidP="00E839B4"/>
    <w:p w14:paraId="1887C544" w14:textId="77777777" w:rsidR="00E839B4" w:rsidRDefault="00E839B4" w:rsidP="00E839B4">
      <w:r>
        <w:lastRenderedPageBreak/>
        <w:t>Jeff</w:t>
      </w:r>
    </w:p>
    <w:p w14:paraId="2BA77D59" w14:textId="77777777" w:rsidR="00E839B4" w:rsidRDefault="00E839B4" w:rsidP="00E839B4">
      <w:pPr>
        <w:pStyle w:val="xmsonormal"/>
        <w:spacing w:before="0" w:beforeAutospacing="0" w:after="0" w:afterAutospacing="0"/>
      </w:pPr>
    </w:p>
    <w:p w14:paraId="53808949" w14:textId="77777777" w:rsidR="00E839B4" w:rsidRDefault="00E839B4" w:rsidP="00E839B4">
      <w:pPr>
        <w:rPr>
          <w:color w:val="000000"/>
          <w:sz w:val="28"/>
          <w:szCs w:val="28"/>
          <w:lang w:eastAsia="en-GB"/>
        </w:rPr>
      </w:pPr>
      <w:r>
        <w:rPr>
          <w:color w:val="CF0A2C"/>
          <w:sz w:val="28"/>
          <w:szCs w:val="28"/>
          <w:lang w:eastAsia="en-GB"/>
        </w:rPr>
        <w:t>Jeff Williams</w:t>
      </w:r>
    </w:p>
    <w:p w14:paraId="051F9A14" w14:textId="77777777" w:rsidR="00E839B4" w:rsidRDefault="00E839B4" w:rsidP="00E839B4">
      <w:pPr>
        <w:rPr>
          <w:color w:val="2F5597"/>
          <w:sz w:val="28"/>
          <w:szCs w:val="28"/>
          <w:lang w:eastAsia="en-GB"/>
        </w:rPr>
      </w:pPr>
      <w:r>
        <w:rPr>
          <w:color w:val="9C9C9C"/>
          <w:sz w:val="28"/>
          <w:szCs w:val="28"/>
          <w:lang w:eastAsia="en-GB"/>
        </w:rPr>
        <w:t>Director of Education</w:t>
      </w:r>
    </w:p>
    <w:p w14:paraId="28669B9A" w14:textId="77777777" w:rsidR="00E839B4" w:rsidRDefault="00E839B4" w:rsidP="00E839B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036C2E7A" w14:textId="77777777" w:rsidR="00E839B4" w:rsidRDefault="00E839B4" w:rsidP="00E839B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683FB564" w14:textId="77777777" w:rsidR="00E839B4" w:rsidRDefault="00E839B4" w:rsidP="00E839B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2CDDDFE6">
          <v:rect id="_x0000_i1025" style="width:468pt;height:.75pt" o:hralign="center" o:hrstd="t" o:hrnoshade="t" o:hr="t" fillcolor="#cf0a2c" stroked="f"/>
        </w:pict>
      </w:r>
    </w:p>
    <w:p w14:paraId="6F1EAA92" w14:textId="77777777" w:rsidR="00E839B4" w:rsidRDefault="00E839B4" w:rsidP="00E839B4">
      <w:pPr>
        <w:jc w:val="center"/>
        <w:rPr>
          <w:rFonts w:eastAsia="Times New Roman"/>
          <w:color w:val="2F5597"/>
          <w:lang w:eastAsia="en-GB"/>
        </w:rPr>
      </w:pPr>
      <w:r>
        <w:rPr>
          <w:rFonts w:eastAsia="Times New Roman"/>
          <w:color w:val="2F5597"/>
          <w:lang w:eastAsia="en-GB"/>
        </w:rPr>
        <w:pict w14:anchorId="56E34F4C">
          <v:rect id="_x0000_i1026" style="width:468pt;height:.75pt" o:hralign="center" o:hrstd="t" o:hrnoshade="t" o:hr="t" fillcolor="#2e74b5" stroked="f"/>
        </w:pict>
      </w:r>
    </w:p>
    <w:p w14:paraId="06829CCD" w14:textId="77777777" w:rsidR="00E839B4" w:rsidRDefault="00E839B4" w:rsidP="00E839B4">
      <w:pPr>
        <w:rPr>
          <w:color w:val="0070C0"/>
          <w:sz w:val="20"/>
          <w:szCs w:val="20"/>
          <w:lang w:eastAsia="en-GB"/>
        </w:rPr>
      </w:pPr>
      <w:r>
        <w:rPr>
          <w:color w:val="0070C0"/>
          <w:sz w:val="20"/>
          <w:szCs w:val="20"/>
          <w:lang w:eastAsia="en-GB"/>
        </w:rPr>
        <w:t xml:space="preserve">| t: 07841 020836  | Personal Assistant : </w:t>
      </w:r>
      <w:hyperlink r:id="rId10"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1" w:history="1">
        <w:r>
          <w:rPr>
            <w:rStyle w:val="Hyperlink"/>
            <w:color w:val="0070C0"/>
            <w:sz w:val="20"/>
            <w:szCs w:val="20"/>
            <w:lang w:eastAsia="en-GB"/>
          </w:rPr>
          <w:t>www.winchester.anglican.org</w:t>
        </w:r>
      </w:hyperlink>
      <w:r>
        <w:rPr>
          <w:color w:val="0070C0"/>
          <w:sz w:val="20"/>
          <w:szCs w:val="20"/>
          <w:lang w:eastAsia="en-GB"/>
        </w:rPr>
        <w:t>|</w:t>
      </w:r>
      <w:hyperlink r:id="rId12"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3"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4" w:history="1">
        <w:r>
          <w:rPr>
            <w:rStyle w:val="Hyperlink"/>
            <w:color w:val="0070C0"/>
            <w:sz w:val="20"/>
            <w:szCs w:val="20"/>
            <w:lang w:eastAsia="en-GB"/>
          </w:rPr>
          <w:t>www.portsmouth.anglican.org</w:t>
        </w:r>
      </w:hyperlink>
      <w:r>
        <w:rPr>
          <w:color w:val="0070C0"/>
          <w:sz w:val="20"/>
          <w:szCs w:val="20"/>
          <w:lang w:eastAsia="en-GB"/>
        </w:rPr>
        <w:t xml:space="preserve"> </w:t>
      </w:r>
    </w:p>
    <w:p w14:paraId="5BC61E64" w14:textId="77777777" w:rsidR="00E839B4" w:rsidRDefault="00E839B4" w:rsidP="00E839B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5A88CBD3" w14:textId="77777777" w:rsidR="00E839B4" w:rsidRDefault="00E839B4" w:rsidP="00E839B4">
      <w:pPr>
        <w:rPr>
          <w:lang w:eastAsia="en-GB"/>
        </w:rPr>
      </w:pPr>
    </w:p>
    <w:p w14:paraId="54BBB486"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B4"/>
    <w:rsid w:val="00704F65"/>
    <w:rsid w:val="00A12452"/>
    <w:rsid w:val="00E8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4DED"/>
  <w15:chartTrackingRefBased/>
  <w15:docId w15:val="{EA77598A-FF88-4D15-93DC-20F7BC73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9B4"/>
    <w:rPr>
      <w:color w:val="0563C1"/>
      <w:u w:val="single"/>
    </w:rPr>
  </w:style>
  <w:style w:type="paragraph" w:customStyle="1" w:styleId="xmsonormal">
    <w:name w:val="x_msonormal"/>
    <w:basedOn w:val="Normal"/>
    <w:rsid w:val="00E839B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3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b.mailanyone.net/v1/?m=1nmtxQ-0008XD-5J&amp;i=57e1b682&amp;c=C7cnRKkm0rbev67XS7Yw4lINscVj8uiWLgvnqwJAP50P_1QGpDr-lzMXmEYmjM_hGFboymOblwFJVULTJcvA_oDIY2KhylIEdAYF4onAeif3oQIjKD4v3y63hSzORCX7DMLF2yzlQgFNqPpry2oQCYYlEF9T5Ouft8aWgFBDO-Lve1fP-ES2cXkvj4R_DFWxk7K-iG8kw6J_PCuqCY33LSt6I6s0yt1aFhHfUcHPVwPn4iFfd0ShH7umjLg2Kn0P8UGS5xe9B5-d0w5Yo0N8qQ" TargetMode="External"/><Relationship Id="rId13"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www.portsmouth.anglican.org/education/resources/guidedreflections/" TargetMode="External"/><Relationship Id="rId12" Type="http://schemas.openxmlformats.org/officeDocument/2006/relationships/hyperlink" Target="https://twitter.com/CofEWinches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nchester.anglican.org/Guidedreflections/" TargetMode="External"/><Relationship Id="rId11" Type="http://schemas.openxmlformats.org/officeDocument/2006/relationships/hyperlink" Target="http://www.winchester.anglican.org/" TargetMode="External"/><Relationship Id="rId5" Type="http://schemas.openxmlformats.org/officeDocument/2006/relationships/hyperlink" Target="mailto:Richard.wharton@portsmouth.anglican.org" TargetMode="External"/><Relationship Id="rId15" Type="http://schemas.openxmlformats.org/officeDocument/2006/relationships/fontTable" Target="fontTable.xml"/><Relationship Id="rId10" Type="http://schemas.openxmlformats.org/officeDocument/2006/relationships/hyperlink" Target="mailto:Sam.powell@portsmouth.anglican.org" TargetMode="External"/><Relationship Id="rId4" Type="http://schemas.openxmlformats.org/officeDocument/2006/relationships/hyperlink" Target="mailto:Jane.kelly@portsmouth.anglican.org" TargetMode="External"/><Relationship Id="rId9" Type="http://schemas.openxmlformats.org/officeDocument/2006/relationships/hyperlink" Target="https://url6b.mailanyone.net/v1/?m=1nmtxQ-0008XD-5J&amp;i=57e1b682&amp;c=Pt_ll-Gz-J9-coDMQ368gG9HhO-HBIbTpECaBe0fiw-CJSlhLWu2BTEVASI0rjpuqRvbF6-LTLpjeU7U7mRuklDShJuH_HKD58SkaaD1aBv4GdGpMfwCzYqm0knID0BIcwD7qp8DYZ9H02o0zLkVmkGMyYF5XMfrHRiU7diD0iGENpmDEkEhHaRQqk6Y8G_10WRWBxHxro8ZB70LiMG98XJJ2mnanoB8vQs3eAUPtu8tSUvyKZXqaJnxJJDHI6xqHQjhYKaPZ8WtPXFuB__MYRODvsDqxNCenCkgYUVCHQ4" TargetMode="External"/><Relationship Id="rId14"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2022-05-09T10:56:00Z</dcterms:created>
  <dcterms:modified xsi:type="dcterms:W3CDTF">2022-05-09T10:57:00Z</dcterms:modified>
</cp:coreProperties>
</file>